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C1" w:rsidRPr="00F76FC1" w:rsidRDefault="00F76FC1" w:rsidP="00F76FC1">
      <w:pPr>
        <w:spacing w:after="225" w:line="240" w:lineRule="auto"/>
        <w:outlineLvl w:val="0"/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</w:pPr>
      <w:r w:rsidRPr="00F76FC1"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  <w:t>Уважаемые жители Калининского района!</w:t>
      </w:r>
    </w:p>
    <w:p w:rsidR="00F76FC1" w:rsidRPr="00F76FC1" w:rsidRDefault="00F76FC1" w:rsidP="00A024F2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6FC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167B51A5" wp14:editId="13F7D3D4">
            <wp:extent cx="4572000" cy="3051810"/>
            <wp:effectExtent l="0" t="0" r="0" b="0"/>
            <wp:docPr id="1" name="Рисунок 1" descr="Уважаемые жители Калининского район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жаемые жители Калининского района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C1" w:rsidRDefault="00F76FC1" w:rsidP="00F76FC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Угроза совершения террористических актов по-прежнему остается актуальной, поэтому, нам всем необходимо уметь ориентироваться и правильно действ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 в чрезвычайных ситуациях.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должны хорошо представлять свое поведение в экстремальных ситуациях, психологически быть готовыми к самозащите.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еждениях и общественных местах.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себя вести в таких случаях? Какие действия предпринять?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Если обнаруженный предмет не должен, по вашему мнению, находиться в данном месте, не 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авляйте этот факт без внимания.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сообщите о находке водителю.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щите о находке в отдел полиции.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Если вы обнаружили неизвестный предмет в учреждении, немедленно сообщите о находке администрации или охране.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всех перечи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сленных случаях: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трогайте, не передвигайте, не вскр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ывайте обнаруженный предмет;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Зафиксируйте время его обнаружения;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Постарайтесь сделать все возможное, чтобы люди отош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как можно дальше от находки.</w:t>
      </w:r>
    </w:p>
    <w:p w:rsidR="00F76FC1" w:rsidRPr="00F76FC1" w:rsidRDefault="00F76FC1" w:rsidP="00F76FC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нахождении на улице, в местах массового пребывания людей, общественном транспорте обращайте внимание на: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внешний вид окружающих (одежда не соответствует времени года либо создается впечатление, что под ней находится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какой-то посторонний предмет);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правоохранительных органов);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брошенные автомобили, подозрительные предметы (мешки, сумки, рюкзаки, коробки, пакеты, из которых могут быть видны электрические провода, электрические приборы и т.п.).</w:t>
      </w:r>
      <w:proofErr w:type="gramEnd"/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 всех подозрительных ситуациях незамедлительно сообщайте сотрудни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 правоохранительных органов.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дождитесь прибытия оперативно-следственной группы (помните, что вы явля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етесь очень важным свидетелем).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Оказывайте содейст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вие правоохранительным органам.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Относитесь с пониманием и терпением к повышенному внима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нию правоохранительных органов.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024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F76F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8D6F24" w:rsidRPr="00F76FC1" w:rsidRDefault="008D6F24">
      <w:pPr>
        <w:rPr>
          <w:rFonts w:ascii="Times New Roman" w:hAnsi="Times New Roman" w:cs="Times New Roman"/>
          <w:sz w:val="28"/>
          <w:szCs w:val="28"/>
        </w:rPr>
      </w:pPr>
    </w:p>
    <w:sectPr w:rsidR="008D6F24" w:rsidRPr="00F7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2D32"/>
    <w:multiLevelType w:val="multilevel"/>
    <w:tmpl w:val="30F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C1"/>
    <w:rsid w:val="008D6F24"/>
    <w:rsid w:val="009C6A23"/>
    <w:rsid w:val="00A024F2"/>
    <w:rsid w:val="00F7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6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6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F7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6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6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F7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2025-03-21T12:14:00Z</dcterms:created>
  <dcterms:modified xsi:type="dcterms:W3CDTF">2025-03-21T12:14:00Z</dcterms:modified>
</cp:coreProperties>
</file>